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DA" w:rsidRPr="00FD63DA" w:rsidRDefault="00CB34E3" w:rsidP="00FD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-624840</wp:posOffset>
            </wp:positionV>
            <wp:extent cx="7556500" cy="10391775"/>
            <wp:effectExtent l="0" t="0" r="6350" b="9525"/>
            <wp:wrapThrough wrapText="bothSides">
              <wp:wrapPolygon edited="0">
                <wp:start x="0" y="0"/>
                <wp:lineTo x="0" y="21580"/>
                <wp:lineTo x="21564" y="21580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DA" w:rsidRDefault="00FD63DA" w:rsidP="00FD63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F952DC" w:rsidRPr="00925252" w:rsidRDefault="00925252" w:rsidP="0092525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sz w:val="28"/>
          <w:szCs w:val="28"/>
        </w:rPr>
      </w:pPr>
      <w:bookmarkStart w:id="0" w:name="_GoBack"/>
      <w:bookmarkEnd w:id="0"/>
      <w:r>
        <w:rPr>
          <w:rStyle w:val="normaltextrun"/>
          <w:b/>
          <w:sz w:val="28"/>
          <w:szCs w:val="28"/>
        </w:rPr>
        <w:t xml:space="preserve">                                  1. </w:t>
      </w:r>
      <w:r w:rsidRPr="00925252">
        <w:rPr>
          <w:rStyle w:val="normaltextrun"/>
          <w:b/>
          <w:sz w:val="28"/>
          <w:szCs w:val="28"/>
        </w:rPr>
        <w:t>Общие положения</w:t>
      </w:r>
    </w:p>
    <w:p w:rsidR="00925252" w:rsidRDefault="00925252" w:rsidP="009252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25252" w:rsidRDefault="00FF5702" w:rsidP="00925252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Настоящее П</w:t>
      </w:r>
      <w:r w:rsidR="00925252">
        <w:rPr>
          <w:rStyle w:val="normaltextrun"/>
          <w:sz w:val="28"/>
          <w:szCs w:val="28"/>
        </w:rPr>
        <w:t xml:space="preserve">оложение о </w:t>
      </w:r>
      <w:r w:rsidR="00FD63DA">
        <w:rPr>
          <w:rStyle w:val="normaltextrun"/>
          <w:sz w:val="28"/>
          <w:szCs w:val="28"/>
        </w:rPr>
        <w:t xml:space="preserve"> </w:t>
      </w:r>
      <w:r w:rsidR="00925252">
        <w:rPr>
          <w:rStyle w:val="normaltextrun"/>
          <w:sz w:val="28"/>
          <w:szCs w:val="28"/>
        </w:rPr>
        <w:t xml:space="preserve">порядке освоения </w:t>
      </w:r>
      <w:proofErr w:type="gramStart"/>
      <w:r w:rsidR="00925252">
        <w:rPr>
          <w:rStyle w:val="normaltextrun"/>
          <w:sz w:val="28"/>
          <w:szCs w:val="28"/>
        </w:rPr>
        <w:t>обучающимися</w:t>
      </w:r>
      <w:proofErr w:type="gramEnd"/>
      <w:r w:rsidR="00925252">
        <w:rPr>
          <w:rStyle w:val="normaltextrun"/>
          <w:sz w:val="28"/>
          <w:szCs w:val="28"/>
        </w:rPr>
        <w:t xml:space="preserve"> наряду с</w:t>
      </w:r>
    </w:p>
    <w:p w:rsidR="00925252" w:rsidRDefault="00FD63DA" w:rsidP="009252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5252">
        <w:rPr>
          <w:rStyle w:val="normaltextrun"/>
          <w:sz w:val="28"/>
          <w:szCs w:val="28"/>
        </w:rPr>
        <w:t xml:space="preserve">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925252">
        <w:rPr>
          <w:rStyle w:val="normaltextrun"/>
          <w:sz w:val="28"/>
          <w:szCs w:val="28"/>
        </w:rPr>
        <w:t>ПОУ «Хлевенский УСЦ РО ДОСААФ России Липецкой области» (далее – УСЦ</w:t>
      </w:r>
      <w:proofErr w:type="gramStart"/>
      <w:r w:rsidR="00925252">
        <w:rPr>
          <w:rStyle w:val="normaltextrun"/>
          <w:sz w:val="28"/>
          <w:szCs w:val="28"/>
        </w:rPr>
        <w:t xml:space="preserve"> </w:t>
      </w:r>
      <w:r w:rsidRPr="00925252">
        <w:rPr>
          <w:rStyle w:val="normaltextrun"/>
          <w:sz w:val="28"/>
          <w:szCs w:val="28"/>
        </w:rPr>
        <w:t>)</w:t>
      </w:r>
      <w:proofErr w:type="gramEnd"/>
      <w:r w:rsidR="00925252">
        <w:rPr>
          <w:rStyle w:val="normaltextrun"/>
          <w:sz w:val="28"/>
          <w:szCs w:val="28"/>
        </w:rPr>
        <w:t xml:space="preserve"> разработан в</w:t>
      </w:r>
      <w:r>
        <w:rPr>
          <w:rStyle w:val="normaltextrun"/>
          <w:sz w:val="28"/>
          <w:szCs w:val="28"/>
        </w:rPr>
        <w:t xml:space="preserve"> соответствии с пунктом 6 части 1 статьи 34 Федерального закона от 29.12.2012 № 273-ФЗ «Об образовании в Российской Федерации»</w:t>
      </w:r>
      <w:r w:rsidR="00925252">
        <w:rPr>
          <w:rStyle w:val="normaltextrun"/>
          <w:sz w:val="28"/>
          <w:szCs w:val="28"/>
        </w:rPr>
        <w:t>.</w:t>
      </w:r>
    </w:p>
    <w:p w:rsidR="00925252" w:rsidRDefault="00925252" w:rsidP="009252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73C8A" w:rsidRDefault="00925252" w:rsidP="00925252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Настоящий порядок регламентирует освоение </w:t>
      </w:r>
      <w:r w:rsidR="00FD63DA">
        <w:rPr>
          <w:rStyle w:val="normaltextrun"/>
          <w:sz w:val="28"/>
          <w:szCs w:val="28"/>
        </w:rPr>
        <w:t xml:space="preserve"> </w:t>
      </w:r>
      <w:proofErr w:type="gramStart"/>
      <w:r w:rsidR="00FD63DA">
        <w:rPr>
          <w:rStyle w:val="normaltextrun"/>
          <w:sz w:val="28"/>
          <w:szCs w:val="28"/>
        </w:rPr>
        <w:t>обу</w:t>
      </w:r>
      <w:r w:rsidR="00673C8A">
        <w:rPr>
          <w:rStyle w:val="normaltextrun"/>
          <w:sz w:val="28"/>
          <w:szCs w:val="28"/>
        </w:rPr>
        <w:t>чающими</w:t>
      </w:r>
      <w:r>
        <w:rPr>
          <w:rStyle w:val="normaltextrun"/>
          <w:sz w:val="28"/>
          <w:szCs w:val="28"/>
        </w:rPr>
        <w:t>ся</w:t>
      </w:r>
      <w:proofErr w:type="gramEnd"/>
      <w:r>
        <w:rPr>
          <w:rStyle w:val="normaltextrun"/>
          <w:sz w:val="28"/>
          <w:szCs w:val="28"/>
        </w:rPr>
        <w:t xml:space="preserve"> </w:t>
      </w:r>
      <w:r w:rsidR="00FD63DA">
        <w:rPr>
          <w:rStyle w:val="normaltextrun"/>
          <w:sz w:val="28"/>
          <w:szCs w:val="28"/>
        </w:rPr>
        <w:t>на</w:t>
      </w:r>
      <w:r w:rsidR="00673C8A">
        <w:rPr>
          <w:rStyle w:val="normaltextrun"/>
          <w:sz w:val="28"/>
          <w:szCs w:val="28"/>
        </w:rPr>
        <w:t>ряду</w:t>
      </w:r>
    </w:p>
    <w:p w:rsidR="00FD63DA" w:rsidRDefault="00925252" w:rsidP="00673C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 учебными</w:t>
      </w:r>
      <w:r w:rsidR="00673C8A">
        <w:rPr>
          <w:rStyle w:val="normaltextrun"/>
          <w:sz w:val="28"/>
          <w:szCs w:val="28"/>
        </w:rPr>
        <w:t xml:space="preserve"> </w:t>
      </w:r>
      <w:r w:rsidR="00FD63DA" w:rsidRPr="00673C8A">
        <w:rPr>
          <w:rStyle w:val="normaltextrun"/>
          <w:sz w:val="28"/>
          <w:szCs w:val="28"/>
        </w:rPr>
        <w:t>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="00673C8A">
        <w:rPr>
          <w:rStyle w:val="normaltextrun"/>
          <w:sz w:val="28"/>
          <w:szCs w:val="28"/>
        </w:rPr>
        <w:t xml:space="preserve"> ПОУ «Хлевенский УСЦ РО ДОСААФ России Липецкой области» </w:t>
      </w:r>
      <w:r w:rsidR="00D0137C">
        <w:rPr>
          <w:rStyle w:val="normaltextrun"/>
          <w:sz w:val="28"/>
          <w:szCs w:val="28"/>
        </w:rPr>
        <w:t xml:space="preserve"> и в других организациях, осуществляющих образовательную деятельность</w:t>
      </w:r>
      <w:r w:rsidR="00FD63DA" w:rsidRPr="00673C8A">
        <w:rPr>
          <w:rStyle w:val="normaltextrun"/>
          <w:sz w:val="28"/>
          <w:szCs w:val="28"/>
        </w:rPr>
        <w:t>.</w:t>
      </w:r>
      <w:r w:rsidR="00FD63DA" w:rsidRPr="00673C8A">
        <w:rPr>
          <w:rStyle w:val="eop"/>
          <w:sz w:val="28"/>
          <w:szCs w:val="28"/>
        </w:rPr>
        <w:t> </w:t>
      </w:r>
    </w:p>
    <w:p w:rsidR="00673C8A" w:rsidRDefault="00673C8A" w:rsidP="00673C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73C8A" w:rsidRDefault="00673C8A" w:rsidP="00673C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sz w:val="28"/>
          <w:szCs w:val="28"/>
        </w:rPr>
        <w:t xml:space="preserve">           </w:t>
      </w:r>
      <w:r w:rsidRPr="00673C8A">
        <w:rPr>
          <w:rStyle w:val="eop"/>
          <w:b/>
          <w:sz w:val="28"/>
          <w:szCs w:val="28"/>
        </w:rPr>
        <w:t>2.Порядок освоения других учебных предметов,</w:t>
      </w:r>
      <w:r>
        <w:rPr>
          <w:rStyle w:val="eop"/>
          <w:b/>
          <w:sz w:val="28"/>
          <w:szCs w:val="28"/>
        </w:rPr>
        <w:t xml:space="preserve"> </w:t>
      </w:r>
      <w:r w:rsidRPr="00673C8A">
        <w:rPr>
          <w:rStyle w:val="eop"/>
          <w:b/>
          <w:sz w:val="28"/>
          <w:szCs w:val="28"/>
        </w:rPr>
        <w:t xml:space="preserve">курсов, дисциплин </w:t>
      </w:r>
      <w:r>
        <w:rPr>
          <w:rStyle w:val="eop"/>
          <w:b/>
          <w:sz w:val="28"/>
          <w:szCs w:val="28"/>
        </w:rPr>
        <w:t xml:space="preserve"> </w:t>
      </w:r>
    </w:p>
    <w:p w:rsidR="00673C8A" w:rsidRPr="00673C8A" w:rsidRDefault="00673C8A" w:rsidP="00673C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                                                         </w:t>
      </w:r>
      <w:r w:rsidRPr="00673C8A">
        <w:rPr>
          <w:rStyle w:val="eop"/>
          <w:b/>
          <w:sz w:val="28"/>
          <w:szCs w:val="28"/>
        </w:rPr>
        <w:t>(модулей)</w:t>
      </w:r>
    </w:p>
    <w:p w:rsidR="00673C8A" w:rsidRPr="00673C8A" w:rsidRDefault="00673C8A" w:rsidP="00673C8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73C8A" w:rsidRDefault="00673C8A" w:rsidP="00673C8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2.1.</w:t>
      </w:r>
      <w:r w:rsidR="00FD63DA">
        <w:rPr>
          <w:rStyle w:val="normaltextrun"/>
          <w:sz w:val="28"/>
          <w:szCs w:val="28"/>
        </w:rPr>
        <w:t>Обучающиеся</w:t>
      </w:r>
      <w:r>
        <w:rPr>
          <w:rStyle w:val="normaltextrun"/>
          <w:sz w:val="28"/>
          <w:szCs w:val="28"/>
        </w:rPr>
        <w:t xml:space="preserve"> УСЦ</w:t>
      </w:r>
      <w:proofErr w:type="gramStart"/>
      <w:r>
        <w:rPr>
          <w:rStyle w:val="normaltextrun"/>
          <w:sz w:val="28"/>
          <w:szCs w:val="28"/>
        </w:rPr>
        <w:t xml:space="preserve"> </w:t>
      </w:r>
      <w:r w:rsidR="00FD63DA">
        <w:rPr>
          <w:rStyle w:val="normaltextrun"/>
          <w:sz w:val="28"/>
          <w:szCs w:val="28"/>
        </w:rPr>
        <w:t>,</w:t>
      </w:r>
      <w:proofErr w:type="gramEnd"/>
      <w:r w:rsidR="00FD63DA">
        <w:rPr>
          <w:rStyle w:val="normaltextrun"/>
          <w:sz w:val="28"/>
          <w:szCs w:val="28"/>
        </w:rPr>
        <w:t xml:space="preserve"> осваивающ</w:t>
      </w:r>
      <w:r>
        <w:rPr>
          <w:rStyle w:val="normaltextrun"/>
          <w:sz w:val="28"/>
          <w:szCs w:val="28"/>
        </w:rPr>
        <w:t>ие основную общеобразовательную</w:t>
      </w:r>
    </w:p>
    <w:p w:rsidR="003F36B6" w:rsidRDefault="00673C8A" w:rsidP="000A7A6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программу</w:t>
      </w:r>
      <w:r w:rsidR="00FD63DA">
        <w:rPr>
          <w:rStyle w:val="normaltextrun"/>
          <w:sz w:val="28"/>
          <w:szCs w:val="28"/>
        </w:rPr>
        <w:t>, вправе осваивать учебные предметы, курсы, дисциплины (модули)</w:t>
      </w:r>
      <w:r w:rsidR="000A7A61">
        <w:rPr>
          <w:rStyle w:val="normaltextrun"/>
          <w:sz w:val="28"/>
          <w:szCs w:val="28"/>
        </w:rPr>
        <w:t xml:space="preserve"> по общеобразовательным программам, реализуемым в УСЦ</w:t>
      </w:r>
      <w:r w:rsidR="00820710">
        <w:rPr>
          <w:rStyle w:val="normaltextrun"/>
          <w:sz w:val="28"/>
          <w:szCs w:val="28"/>
        </w:rPr>
        <w:t xml:space="preserve"> и в других </w:t>
      </w:r>
      <w:r w:rsidR="00D0137C">
        <w:rPr>
          <w:rStyle w:val="normaltextrun"/>
          <w:sz w:val="28"/>
          <w:szCs w:val="28"/>
        </w:rPr>
        <w:t>организациях, осуществляющих образовательную деятельность</w:t>
      </w:r>
      <w:proofErr w:type="gramStart"/>
      <w:r w:rsidR="000A7A61">
        <w:rPr>
          <w:rStyle w:val="normaltextrun"/>
          <w:sz w:val="28"/>
          <w:szCs w:val="28"/>
        </w:rPr>
        <w:t xml:space="preserve"> </w:t>
      </w:r>
      <w:r w:rsidR="00FD63DA">
        <w:rPr>
          <w:rStyle w:val="normaltextrun"/>
          <w:sz w:val="28"/>
          <w:szCs w:val="28"/>
        </w:rPr>
        <w:t>.</w:t>
      </w:r>
      <w:proofErr w:type="gramEnd"/>
      <w:r w:rsidR="00FD63DA">
        <w:rPr>
          <w:rStyle w:val="eop"/>
          <w:sz w:val="28"/>
          <w:szCs w:val="28"/>
        </w:rPr>
        <w:t> </w:t>
      </w:r>
    </w:p>
    <w:p w:rsidR="000A7A61" w:rsidRDefault="00FD63DA" w:rsidP="000A7A61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Style w:val="contextualspellingandgrammarerror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При</w:t>
      </w:r>
      <w:r w:rsidR="00FF570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освоении</w:t>
      </w:r>
      <w:r w:rsidR="000A7A61">
        <w:rPr>
          <w:rStyle w:val="normaltextrun"/>
          <w:sz w:val="28"/>
          <w:szCs w:val="28"/>
        </w:rPr>
        <w:t xml:space="preserve"> обучающимися наряду с  учебными </w:t>
      </w:r>
      <w:r>
        <w:rPr>
          <w:rStyle w:val="normaltextrun"/>
          <w:sz w:val="28"/>
          <w:szCs w:val="28"/>
        </w:rPr>
        <w:t> </w:t>
      </w:r>
      <w:r w:rsidR="000A7A61">
        <w:rPr>
          <w:rStyle w:val="contextualspellingandgrammarerror"/>
          <w:sz w:val="28"/>
          <w:szCs w:val="28"/>
        </w:rPr>
        <w:t xml:space="preserve">предметами, </w:t>
      </w:r>
      <w:proofErr w:type="gramEnd"/>
    </w:p>
    <w:p w:rsidR="00933101" w:rsidRDefault="000A7A61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A7A61">
        <w:rPr>
          <w:rStyle w:val="contextualspellingandgrammarerror"/>
          <w:sz w:val="28"/>
          <w:szCs w:val="28"/>
        </w:rPr>
        <w:t>курсами</w:t>
      </w:r>
      <w:proofErr w:type="gramStart"/>
      <w:r w:rsidRPr="000A7A61">
        <w:rPr>
          <w:rStyle w:val="contextualspellingandgrammarerror"/>
          <w:sz w:val="28"/>
          <w:szCs w:val="28"/>
        </w:rPr>
        <w:t xml:space="preserve"> </w:t>
      </w:r>
      <w:r w:rsidRPr="000A7A61">
        <w:rPr>
          <w:rStyle w:val="normaltextrun"/>
          <w:sz w:val="28"/>
          <w:szCs w:val="28"/>
        </w:rPr>
        <w:t>,</w:t>
      </w:r>
      <w:proofErr w:type="gramEnd"/>
      <w:r w:rsidRPr="000A7A61">
        <w:rPr>
          <w:rStyle w:val="normaltextrun"/>
          <w:sz w:val="28"/>
          <w:szCs w:val="28"/>
        </w:rPr>
        <w:t xml:space="preserve"> дисциплинами </w:t>
      </w:r>
      <w:r>
        <w:rPr>
          <w:rStyle w:val="normaltextrun"/>
          <w:sz w:val="28"/>
          <w:szCs w:val="28"/>
        </w:rPr>
        <w:t>(модулями</w:t>
      </w:r>
      <w:r w:rsidR="00FD63DA" w:rsidRPr="000A7A61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по осваиваемой образовательной программе любых других учебных предметов</w:t>
      </w:r>
      <w:r w:rsidRPr="000A7A61">
        <w:rPr>
          <w:rStyle w:val="contextualspellingandgrammarerror"/>
          <w:sz w:val="28"/>
          <w:szCs w:val="28"/>
        </w:rPr>
        <w:t xml:space="preserve"> </w:t>
      </w:r>
      <w:r>
        <w:rPr>
          <w:rStyle w:val="contextualspellingandgrammarerror"/>
          <w:sz w:val="28"/>
          <w:szCs w:val="28"/>
        </w:rPr>
        <w:t>курсов</w:t>
      </w:r>
      <w:r w:rsidRPr="000A7A61">
        <w:rPr>
          <w:rStyle w:val="contextualspellingandgrammarerror"/>
          <w:sz w:val="28"/>
          <w:szCs w:val="28"/>
        </w:rPr>
        <w:t xml:space="preserve"> </w:t>
      </w:r>
      <w:r w:rsidRPr="000A7A61">
        <w:rPr>
          <w:rStyle w:val="normaltextrun"/>
          <w:sz w:val="28"/>
          <w:szCs w:val="28"/>
        </w:rPr>
        <w:t>, дисциплин</w:t>
      </w:r>
      <w:r>
        <w:rPr>
          <w:rStyle w:val="normaltextrun"/>
          <w:sz w:val="28"/>
          <w:szCs w:val="28"/>
        </w:rPr>
        <w:t xml:space="preserve"> </w:t>
      </w:r>
      <w:r w:rsidRPr="000A7A6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(модулей </w:t>
      </w:r>
      <w:r w:rsidRPr="000A7A61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 </w:t>
      </w:r>
      <w:r w:rsidR="00FD63DA" w:rsidRPr="000A7A6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основная образовательная  программа должна осваиваться такими обучающимися в  полном объеме</w:t>
      </w:r>
      <w:r w:rsidR="00FD63DA" w:rsidRPr="000A7A61">
        <w:rPr>
          <w:rStyle w:val="normaltextrun"/>
          <w:sz w:val="28"/>
          <w:szCs w:val="28"/>
        </w:rPr>
        <w:t xml:space="preserve"> </w:t>
      </w:r>
      <w:r w:rsidR="00933101">
        <w:rPr>
          <w:rStyle w:val="normaltextrun"/>
          <w:sz w:val="28"/>
          <w:szCs w:val="28"/>
        </w:rPr>
        <w:t>.</w:t>
      </w:r>
    </w:p>
    <w:p w:rsidR="000A7A61" w:rsidRDefault="003F36B6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</w:t>
      </w:r>
      <w:r w:rsidR="00933101">
        <w:rPr>
          <w:rStyle w:val="normaltextrun"/>
          <w:sz w:val="28"/>
          <w:szCs w:val="28"/>
        </w:rPr>
        <w:t>2.3.</w:t>
      </w:r>
      <w:r w:rsidR="00FD63DA">
        <w:rPr>
          <w:rStyle w:val="normaltextrun"/>
          <w:sz w:val="28"/>
          <w:szCs w:val="28"/>
        </w:rPr>
        <w:t>Занятия по другим учебным предметам,</w:t>
      </w:r>
      <w:r w:rsidR="000A7A61">
        <w:rPr>
          <w:rStyle w:val="normaltextrun"/>
          <w:sz w:val="28"/>
          <w:szCs w:val="28"/>
        </w:rPr>
        <w:t xml:space="preserve"> курсам, дисциплинам</w:t>
      </w:r>
    </w:p>
    <w:p w:rsidR="00933101" w:rsidRDefault="000A7A61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(модулям) проводятся в </w:t>
      </w:r>
      <w:r w:rsidR="00933101">
        <w:rPr>
          <w:rStyle w:val="normaltextrun"/>
          <w:sz w:val="28"/>
          <w:szCs w:val="28"/>
        </w:rPr>
        <w:t xml:space="preserve"> классе, </w:t>
      </w:r>
      <w:r w:rsidR="00FD63DA">
        <w:rPr>
          <w:rStyle w:val="normaltextrun"/>
          <w:sz w:val="28"/>
          <w:szCs w:val="28"/>
        </w:rPr>
        <w:t>группе или индивидуально.</w:t>
      </w:r>
    </w:p>
    <w:p w:rsidR="000A7A61" w:rsidRDefault="003F36B6" w:rsidP="000A7A6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  </w:t>
      </w:r>
      <w:r w:rsidR="00FD63DA">
        <w:rPr>
          <w:rStyle w:val="eop"/>
          <w:sz w:val="28"/>
          <w:szCs w:val="28"/>
        </w:rPr>
        <w:t> </w:t>
      </w:r>
      <w:r w:rsidR="000A7A61">
        <w:rPr>
          <w:sz w:val="28"/>
          <w:szCs w:val="28"/>
        </w:rPr>
        <w:t>2.4.</w:t>
      </w:r>
      <w:r w:rsidR="000A7A61" w:rsidRPr="000A7A61">
        <w:rPr>
          <w:rStyle w:val="normaltextrun"/>
          <w:sz w:val="28"/>
          <w:szCs w:val="28"/>
        </w:rPr>
        <w:t xml:space="preserve"> </w:t>
      </w:r>
      <w:r w:rsidR="000A7A61">
        <w:rPr>
          <w:rStyle w:val="normaltextrun"/>
          <w:sz w:val="28"/>
          <w:szCs w:val="28"/>
        </w:rPr>
        <w:t>Основанием для зачисления на </w:t>
      </w:r>
      <w:proofErr w:type="gramStart"/>
      <w:r w:rsidR="000A7A61">
        <w:rPr>
          <w:rStyle w:val="normaltextrun"/>
          <w:sz w:val="28"/>
          <w:szCs w:val="28"/>
        </w:rPr>
        <w:t>обучение по</w:t>
      </w:r>
      <w:proofErr w:type="gramEnd"/>
      <w:r w:rsidR="000A7A61">
        <w:rPr>
          <w:rStyle w:val="normaltextrun"/>
          <w:sz w:val="28"/>
          <w:szCs w:val="28"/>
        </w:rPr>
        <w:t> учебным предметам, курсам, дисциплинам (модулям) являются:</w:t>
      </w:r>
      <w:r w:rsidR="000A7A61">
        <w:rPr>
          <w:rStyle w:val="eop"/>
          <w:sz w:val="28"/>
          <w:szCs w:val="28"/>
        </w:rPr>
        <w:t> </w:t>
      </w:r>
    </w:p>
    <w:p w:rsidR="00D0137C" w:rsidRDefault="000A7A61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заявление </w:t>
      </w:r>
      <w:proofErr w:type="gramStart"/>
      <w:r>
        <w:rPr>
          <w:rStyle w:val="normaltextrun"/>
          <w:sz w:val="28"/>
          <w:szCs w:val="28"/>
        </w:rPr>
        <w:t>обучающегося</w:t>
      </w:r>
      <w:proofErr w:type="gramEnd"/>
      <w:r w:rsidR="00D0137C">
        <w:rPr>
          <w:rStyle w:val="normaltextrun"/>
          <w:sz w:val="28"/>
          <w:szCs w:val="28"/>
        </w:rPr>
        <w:t>;</w:t>
      </w:r>
    </w:p>
    <w:p w:rsidR="000A7A61" w:rsidRDefault="00D0137C" w:rsidP="000A7A6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0A7A6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заявление родителе</w:t>
      </w:r>
      <w:proofErr w:type="gramStart"/>
      <w:r>
        <w:rPr>
          <w:rStyle w:val="normaltextrun"/>
          <w:sz w:val="28"/>
          <w:szCs w:val="28"/>
        </w:rPr>
        <w:t>й(</w:t>
      </w:r>
      <w:proofErr w:type="gramEnd"/>
      <w:r>
        <w:rPr>
          <w:rStyle w:val="normaltextrun"/>
          <w:sz w:val="28"/>
          <w:szCs w:val="28"/>
        </w:rPr>
        <w:t>законных представителей)</w:t>
      </w:r>
      <w:r w:rsidR="000A7A61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;</w:t>
      </w:r>
    </w:p>
    <w:p w:rsidR="000A7A61" w:rsidRDefault="000A7A61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приказ начальника УСЦ</w:t>
      </w:r>
    </w:p>
    <w:p w:rsidR="00933101" w:rsidRDefault="003F36B6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</w:t>
      </w:r>
      <w:r w:rsidR="00933101">
        <w:rPr>
          <w:rStyle w:val="normaltextrun"/>
          <w:sz w:val="28"/>
          <w:szCs w:val="28"/>
        </w:rPr>
        <w:t>2.5. В случае приема на обучение по другим учебным предметам, курсам, дисциплинам (модулям)</w:t>
      </w:r>
      <w:proofErr w:type="gramStart"/>
      <w:r w:rsidR="00933101">
        <w:rPr>
          <w:rStyle w:val="normaltextrun"/>
          <w:sz w:val="28"/>
          <w:szCs w:val="28"/>
        </w:rPr>
        <w:t>,д</w:t>
      </w:r>
      <w:proofErr w:type="gramEnd"/>
      <w:r w:rsidR="00933101">
        <w:rPr>
          <w:rStyle w:val="normaltextrun"/>
          <w:sz w:val="28"/>
          <w:szCs w:val="28"/>
        </w:rPr>
        <w:t>ополнительным образовательным программам, реализуемым в рамках платных образовательных услуг, изданию приказа предшествует заключение договора об оказании платных образовательных услуг или заключение дополнительного соглашения к уже существующему договору об оказании платных образовательных услуг.</w:t>
      </w:r>
    </w:p>
    <w:p w:rsidR="00685116" w:rsidRDefault="003F36B6" w:rsidP="000A7A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  </w:t>
      </w:r>
      <w:r w:rsidR="00685116">
        <w:rPr>
          <w:rStyle w:val="normaltextrun"/>
          <w:sz w:val="28"/>
          <w:szCs w:val="28"/>
        </w:rPr>
        <w:t>2.6. Текущий контроль успеваемости</w:t>
      </w:r>
      <w:proofErr w:type="gramStart"/>
      <w:r w:rsidR="00685116">
        <w:rPr>
          <w:rStyle w:val="normaltextrun"/>
          <w:sz w:val="28"/>
          <w:szCs w:val="28"/>
        </w:rPr>
        <w:t xml:space="preserve"> ,</w:t>
      </w:r>
      <w:proofErr w:type="gramEnd"/>
      <w:r w:rsidR="00685116">
        <w:rPr>
          <w:rStyle w:val="normaltextrun"/>
          <w:sz w:val="28"/>
          <w:szCs w:val="28"/>
        </w:rPr>
        <w:t>промежуточная и итоговая аттестация обучающихся ,осваивающих другие учебные предметы ,курсы,</w:t>
      </w:r>
      <w:r w:rsidR="00685116" w:rsidRPr="00685116">
        <w:rPr>
          <w:rStyle w:val="normaltextrun"/>
          <w:sz w:val="28"/>
          <w:szCs w:val="28"/>
        </w:rPr>
        <w:t xml:space="preserve"> </w:t>
      </w:r>
      <w:r w:rsidR="00685116">
        <w:rPr>
          <w:rStyle w:val="normaltextrun"/>
          <w:sz w:val="28"/>
          <w:szCs w:val="28"/>
        </w:rPr>
        <w:t>дисциплины (модули) производятся в общем порядке</w:t>
      </w:r>
      <w:r>
        <w:rPr>
          <w:rStyle w:val="normaltextrun"/>
          <w:sz w:val="28"/>
          <w:szCs w:val="28"/>
        </w:rPr>
        <w:t>.</w:t>
      </w:r>
    </w:p>
    <w:p w:rsidR="00D0137C" w:rsidRDefault="00D0137C" w:rsidP="000A7A6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2.7.Порядок приема на обучение по другим учебным предметам, курсам, дисциплина</w:t>
      </w:r>
      <w:proofErr w:type="gramStart"/>
      <w:r>
        <w:rPr>
          <w:rStyle w:val="normaltextrun"/>
          <w:sz w:val="28"/>
          <w:szCs w:val="28"/>
        </w:rPr>
        <w:t>м(</w:t>
      </w:r>
      <w:proofErr w:type="gramEnd"/>
      <w:r>
        <w:rPr>
          <w:rStyle w:val="normaltextrun"/>
          <w:sz w:val="28"/>
          <w:szCs w:val="28"/>
        </w:rPr>
        <w:t>модулям),дополнительным образовательным программам в других организациях, осуществляющих образовательную деятельность, устанавливается нормативными актами этих организаций.</w:t>
      </w:r>
    </w:p>
    <w:p w:rsidR="00FD63DA" w:rsidRDefault="00FD63DA" w:rsidP="00FD63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36B6" w:rsidRDefault="00D0137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 w:rsidR="003F36B6" w:rsidRPr="003F36B6">
        <w:rPr>
          <w:rFonts w:ascii="Times New Roman" w:hAnsi="Times New Roman" w:cs="Times New Roman"/>
          <w:b/>
          <w:sz w:val="28"/>
          <w:szCs w:val="28"/>
        </w:rPr>
        <w:t xml:space="preserve"> 3.Заключительные положения </w:t>
      </w:r>
    </w:p>
    <w:p w:rsidR="00685116" w:rsidRPr="003F36B6" w:rsidRDefault="003F36B6" w:rsidP="00FF570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FF5702">
        <w:rPr>
          <w:sz w:val="28"/>
          <w:szCs w:val="28"/>
        </w:rPr>
        <w:t xml:space="preserve">Настоящее Положение вступает в силу с момента его утверждения начальником </w:t>
      </w:r>
      <w:r w:rsidR="00FF5702">
        <w:rPr>
          <w:rStyle w:val="normaltextrun"/>
          <w:sz w:val="28"/>
          <w:szCs w:val="28"/>
        </w:rPr>
        <w:t>ПОУ «Хлевенский УСЦ РО ДОСААФ России Липецкой области»  и действует бессрочно до замены его новым Положением</w:t>
      </w:r>
      <w:r w:rsidR="00FF5702">
        <w:rPr>
          <w:sz w:val="28"/>
          <w:szCs w:val="28"/>
        </w:rPr>
        <w:t>.</w:t>
      </w:r>
    </w:p>
    <w:sectPr w:rsidR="00685116" w:rsidRPr="003F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E7"/>
    <w:multiLevelType w:val="multilevel"/>
    <w:tmpl w:val="4B5C6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DEE"/>
    <w:multiLevelType w:val="multilevel"/>
    <w:tmpl w:val="0CE87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7263"/>
    <w:multiLevelType w:val="multilevel"/>
    <w:tmpl w:val="1A94E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D760C"/>
    <w:multiLevelType w:val="multilevel"/>
    <w:tmpl w:val="F78C6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3F30E01"/>
    <w:multiLevelType w:val="multilevel"/>
    <w:tmpl w:val="FC6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4330ED"/>
    <w:multiLevelType w:val="multilevel"/>
    <w:tmpl w:val="76B44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1D5736"/>
    <w:multiLevelType w:val="multilevel"/>
    <w:tmpl w:val="189C8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1A20"/>
    <w:multiLevelType w:val="multilevel"/>
    <w:tmpl w:val="0B0E6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5E7B"/>
    <w:multiLevelType w:val="multilevel"/>
    <w:tmpl w:val="9E9A0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339AF"/>
    <w:multiLevelType w:val="multilevel"/>
    <w:tmpl w:val="514C2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73"/>
    <w:multiLevelType w:val="multilevel"/>
    <w:tmpl w:val="D09A5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F24CA"/>
    <w:multiLevelType w:val="multilevel"/>
    <w:tmpl w:val="08B68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6A29"/>
    <w:multiLevelType w:val="multilevel"/>
    <w:tmpl w:val="D95E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A"/>
    <w:rsid w:val="000A7A61"/>
    <w:rsid w:val="003F36B6"/>
    <w:rsid w:val="00673C8A"/>
    <w:rsid w:val="00685116"/>
    <w:rsid w:val="00820710"/>
    <w:rsid w:val="00925252"/>
    <w:rsid w:val="00933101"/>
    <w:rsid w:val="00A718C9"/>
    <w:rsid w:val="00CB34E3"/>
    <w:rsid w:val="00CE2F15"/>
    <w:rsid w:val="00D0137C"/>
    <w:rsid w:val="00F952DC"/>
    <w:rsid w:val="00FD63DA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3DA"/>
  </w:style>
  <w:style w:type="character" w:customStyle="1" w:styleId="eop">
    <w:name w:val="eop"/>
    <w:basedOn w:val="a0"/>
    <w:rsid w:val="00FD63DA"/>
  </w:style>
  <w:style w:type="character" w:customStyle="1" w:styleId="contextualspellingandgrammarerror">
    <w:name w:val="contextualspellingandgrammarerror"/>
    <w:basedOn w:val="a0"/>
    <w:rsid w:val="00FD63DA"/>
  </w:style>
  <w:style w:type="paragraph" w:styleId="a3">
    <w:name w:val="Balloon Text"/>
    <w:basedOn w:val="a"/>
    <w:link w:val="a4"/>
    <w:uiPriority w:val="99"/>
    <w:semiHidden/>
    <w:unhideWhenUsed/>
    <w:rsid w:val="00C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3DA"/>
  </w:style>
  <w:style w:type="character" w:customStyle="1" w:styleId="eop">
    <w:name w:val="eop"/>
    <w:basedOn w:val="a0"/>
    <w:rsid w:val="00FD63DA"/>
  </w:style>
  <w:style w:type="character" w:customStyle="1" w:styleId="contextualspellingandgrammarerror">
    <w:name w:val="contextualspellingandgrammarerror"/>
    <w:basedOn w:val="a0"/>
    <w:rsid w:val="00FD63DA"/>
  </w:style>
  <w:style w:type="paragraph" w:styleId="a3">
    <w:name w:val="Balloon Text"/>
    <w:basedOn w:val="a"/>
    <w:link w:val="a4"/>
    <w:uiPriority w:val="99"/>
    <w:semiHidden/>
    <w:unhideWhenUsed/>
    <w:rsid w:val="00C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6</cp:revision>
  <cp:lastPrinted>2021-07-09T11:03:00Z</cp:lastPrinted>
  <dcterms:created xsi:type="dcterms:W3CDTF">2021-07-09T10:40:00Z</dcterms:created>
  <dcterms:modified xsi:type="dcterms:W3CDTF">2021-11-17T13:50:00Z</dcterms:modified>
</cp:coreProperties>
</file>